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9AF" w:rsidRDefault="004459AF" w:rsidP="00445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4459AF" w:rsidRPr="004459AF" w:rsidRDefault="004459AF" w:rsidP="004459A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61E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A0761E">
        <w:rPr>
          <w:rFonts w:ascii="Times New Roman" w:hAnsi="Times New Roman" w:cs="Times New Roman"/>
          <w:b/>
          <w:sz w:val="28"/>
          <w:szCs w:val="28"/>
        </w:rPr>
        <w:t>Венцы-Заря</w:t>
      </w:r>
      <w:proofErr w:type="gramEnd"/>
      <w:r w:rsidRPr="00A0761E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по проекту решения </w:t>
      </w:r>
      <w:r>
        <w:rPr>
          <w:rFonts w:ascii="Times New Roman" w:hAnsi="Times New Roman" w:cs="Times New Roman"/>
          <w:b/>
          <w:sz w:val="28"/>
          <w:szCs w:val="28"/>
        </w:rPr>
        <w:t>Совета</w:t>
      </w:r>
      <w:r w:rsidRPr="00A076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Венцы-Заря Гулькевичского района </w:t>
      </w:r>
      <w:r w:rsidRPr="004459AF">
        <w:rPr>
          <w:rFonts w:ascii="Times New Roman" w:hAnsi="Times New Roman" w:cs="Times New Roman"/>
          <w:b/>
          <w:sz w:val="28"/>
          <w:szCs w:val="28"/>
        </w:rPr>
        <w:t>«Об утверждении положений о размерах и условиях оплаты труда, о порядке исчисления и выплаты премии по итогам работы за месяц служащим администрации сельского поселения Венцы-Заря Гулькевичского района, осуществляющим первичный воинский учет</w:t>
      </w:r>
      <w:r w:rsidRPr="004459AF">
        <w:rPr>
          <w:rFonts w:ascii="Times New Roman" w:hAnsi="Times New Roman" w:cs="Times New Roman"/>
          <w:b/>
          <w:snapToGrid w:val="0"/>
          <w:sz w:val="28"/>
          <w:szCs w:val="28"/>
        </w:rPr>
        <w:t>»</w:t>
      </w:r>
    </w:p>
    <w:p w:rsidR="004459AF" w:rsidRDefault="004459AF" w:rsidP="004459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59AF" w:rsidRDefault="004459AF" w:rsidP="004459AF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  2023  года                             № 4</w:t>
      </w:r>
      <w:r w:rsidR="000A122C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4459AF" w:rsidRDefault="004459AF" w:rsidP="004459AF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9AF" w:rsidRPr="00D5454C" w:rsidRDefault="004459AF" w:rsidP="00445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</w:t>
      </w:r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Об утверждении порядка проведения антикоррупционной экспертизы нормативных правовых актов и</w:t>
      </w:r>
      <w:proofErr w:type="gramEnd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hAnsi="Times New Roman"/>
          <w:color w:val="000000"/>
          <w:spacing w:val="-1"/>
          <w:sz w:val="28"/>
          <w:szCs w:val="28"/>
          <w:lang w:eastAsia="ar-SA"/>
        </w:rPr>
        <w:t>проектов нормативных правовых актов Совета сельского поселения Венцы-Заря Гулькевичского район</w:t>
      </w:r>
      <w:r>
        <w:rPr>
          <w:rFonts w:ascii="Times New Roman" w:hAnsi="Times New Roman"/>
          <w:sz w:val="28"/>
          <w:szCs w:val="28"/>
        </w:rPr>
        <w:t xml:space="preserve">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</w:t>
      </w:r>
      <w:r w:rsidRPr="004459AF">
        <w:rPr>
          <w:rFonts w:ascii="Times New Roman" w:hAnsi="Times New Roman" w:cs="Times New Roman"/>
          <w:sz w:val="28"/>
          <w:szCs w:val="28"/>
        </w:rPr>
        <w:t>«Об утверждении положений о размерах и условиях оплаты труда, о порядке исчисления и выплаты премии по итогам работы за месяц служащим администрации сельского поселения Венцы-Заря Гулькевичского района, осуществляющим</w:t>
      </w:r>
      <w:proofErr w:type="gramEnd"/>
      <w:r w:rsidRPr="004459AF">
        <w:rPr>
          <w:rFonts w:ascii="Times New Roman" w:hAnsi="Times New Roman" w:cs="Times New Roman"/>
          <w:sz w:val="28"/>
          <w:szCs w:val="28"/>
        </w:rPr>
        <w:t xml:space="preserve"> первичный воинский учет»</w:t>
      </w:r>
      <w:r w:rsidRPr="00A0761E">
        <w:rPr>
          <w:rFonts w:ascii="Times New Roman" w:hAnsi="Times New Roman" w:cs="Times New Roman"/>
          <w:sz w:val="28"/>
          <w:szCs w:val="28"/>
        </w:rPr>
        <w:t>, (далее – проект решения), подготовленног</w:t>
      </w:r>
      <w:r w:rsidRPr="00D5454C">
        <w:rPr>
          <w:rFonts w:ascii="Times New Roman" w:hAnsi="Times New Roman" w:cs="Times New Roman"/>
          <w:sz w:val="28"/>
          <w:szCs w:val="28"/>
        </w:rPr>
        <w:t xml:space="preserve">о главным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  <w:r w:rsidRPr="00D5454C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Григориадис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4459AF" w:rsidRPr="00D5454C" w:rsidRDefault="004459AF" w:rsidP="00445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ноября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проект решения размещен на сайте сельского поселения </w:t>
      </w:r>
      <w:proofErr w:type="gramStart"/>
      <w:r w:rsidRPr="00D5454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D5454C"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 w:rsidRPr="00D5454C"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 w:rsidRPr="00D5454C">
        <w:rPr>
          <w:rFonts w:ascii="Times New Roman" w:hAnsi="Times New Roman" w:cs="Times New Roman"/>
          <w:sz w:val="28"/>
          <w:szCs w:val="28"/>
        </w:rPr>
        <w:t>.</w:t>
      </w:r>
    </w:p>
    <w:p w:rsidR="004459AF" w:rsidRPr="00D5454C" w:rsidRDefault="004459AF" w:rsidP="00445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 xml:space="preserve">В период с </w:t>
      </w:r>
      <w:r>
        <w:rPr>
          <w:rFonts w:ascii="Times New Roman" w:hAnsi="Times New Roman" w:cs="Times New Roman"/>
          <w:sz w:val="28"/>
          <w:szCs w:val="28"/>
        </w:rPr>
        <w:t>21 ноября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по </w:t>
      </w:r>
      <w:r>
        <w:rPr>
          <w:rFonts w:ascii="Times New Roman" w:hAnsi="Times New Roman" w:cs="Times New Roman"/>
          <w:sz w:val="28"/>
          <w:szCs w:val="28"/>
        </w:rPr>
        <w:t>29 ноября</w:t>
      </w:r>
      <w:r w:rsidRPr="00D5454C">
        <w:rPr>
          <w:rFonts w:ascii="Times New Roman" w:hAnsi="Times New Roman" w:cs="Times New Roman"/>
          <w:sz w:val="28"/>
          <w:szCs w:val="28"/>
        </w:rPr>
        <w:t xml:space="preserve"> 2023 года заключений независимых экспертов по результатам антикоррупционной экспертизы не поступило.</w:t>
      </w:r>
    </w:p>
    <w:p w:rsidR="004459AF" w:rsidRPr="00D5454C" w:rsidRDefault="004459AF" w:rsidP="00445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54C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Совета</w:t>
      </w:r>
      <w:r w:rsidRPr="00D5454C">
        <w:rPr>
          <w:rFonts w:ascii="Times New Roman" w:hAnsi="Times New Roman" w:cs="Times New Roman"/>
          <w:sz w:val="28"/>
          <w:szCs w:val="28"/>
        </w:rPr>
        <w:t xml:space="preserve"> </w:t>
      </w:r>
      <w:r w:rsidRPr="00D5454C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Венцы-Заря Гулькевичского </w:t>
      </w:r>
      <w:r w:rsidRPr="00A0761E">
        <w:rPr>
          <w:rFonts w:ascii="Times New Roman" w:hAnsi="Times New Roman" w:cs="Times New Roman"/>
          <w:sz w:val="28"/>
          <w:szCs w:val="28"/>
        </w:rPr>
        <w:t>района «</w:t>
      </w:r>
      <w:r w:rsidRPr="004459AF">
        <w:rPr>
          <w:rFonts w:ascii="Times New Roman" w:hAnsi="Times New Roman" w:cs="Times New Roman"/>
          <w:sz w:val="28"/>
          <w:szCs w:val="28"/>
        </w:rPr>
        <w:t>«Об утверждении положений о размерах и условиях оплаты труда, о порядке исчисления и выплаты премии по итогам работы</w:t>
      </w:r>
      <w:proofErr w:type="gramEnd"/>
      <w:r w:rsidRPr="004459AF">
        <w:rPr>
          <w:rFonts w:ascii="Times New Roman" w:hAnsi="Times New Roman" w:cs="Times New Roman"/>
          <w:sz w:val="28"/>
          <w:szCs w:val="28"/>
        </w:rPr>
        <w:t xml:space="preserve"> за месяц служащим администрации сельского поселения </w:t>
      </w:r>
      <w:proofErr w:type="gramStart"/>
      <w:r w:rsidRPr="004459AF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4459AF">
        <w:rPr>
          <w:rFonts w:ascii="Times New Roman" w:hAnsi="Times New Roman" w:cs="Times New Roman"/>
          <w:sz w:val="28"/>
          <w:szCs w:val="28"/>
        </w:rPr>
        <w:t xml:space="preserve"> Гулькевичского района, осуществляющим первичный воинский учет»</w:t>
      </w:r>
      <w:r w:rsidRPr="00D5454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545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5454C"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4459AF" w:rsidRPr="00D5454C" w:rsidRDefault="004459AF" w:rsidP="00445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54C"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4459AF" w:rsidRDefault="004459AF" w:rsidP="00445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9AF" w:rsidRDefault="004459AF" w:rsidP="00445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59AF" w:rsidRDefault="004459AF" w:rsidP="00445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4459AF" w:rsidRDefault="004459AF" w:rsidP="00445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459AF" w:rsidRDefault="004459AF" w:rsidP="00445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4459AF" w:rsidRDefault="004459AF" w:rsidP="004459AF"/>
    <w:p w:rsidR="0098123E" w:rsidRDefault="0098123E"/>
    <w:sectPr w:rsidR="0098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AF"/>
    <w:rsid w:val="000A122C"/>
    <w:rsid w:val="004459AF"/>
    <w:rsid w:val="005A34B7"/>
    <w:rsid w:val="0098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59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459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2023-12-12T07:43:00Z</cp:lastPrinted>
  <dcterms:created xsi:type="dcterms:W3CDTF">2023-12-12T07:37:00Z</dcterms:created>
  <dcterms:modified xsi:type="dcterms:W3CDTF">2023-12-12T08:18:00Z</dcterms:modified>
</cp:coreProperties>
</file>