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1" w:rsidRDefault="00931211" w:rsidP="00931211">
      <w:r>
        <w:rPr>
          <w:noProof/>
        </w:rPr>
        <w:drawing>
          <wp:anchor distT="0" distB="0" distL="114300" distR="114300" simplePos="0" relativeHeight="251659264" behindDoc="1" locked="0" layoutInCell="1" allowOverlap="1" wp14:anchorId="40C0AB1D" wp14:editId="3A71550C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211" w:rsidRDefault="00931211" w:rsidP="00931211">
      <w:pPr>
        <w:jc w:val="center"/>
        <w:rPr>
          <w:b/>
          <w:lang w:val="en-US"/>
        </w:rPr>
      </w:pPr>
    </w:p>
    <w:p w:rsidR="00931211" w:rsidRDefault="00931211" w:rsidP="00931211">
      <w:pPr>
        <w:jc w:val="center"/>
        <w:rPr>
          <w:b/>
          <w:sz w:val="32"/>
          <w:szCs w:val="32"/>
        </w:rPr>
      </w:pPr>
    </w:p>
    <w:p w:rsidR="00931211" w:rsidRDefault="00931211" w:rsidP="00931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931211" w:rsidRDefault="00931211" w:rsidP="00931211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931211" w:rsidRDefault="00931211" w:rsidP="00931211">
      <w:pPr>
        <w:jc w:val="center"/>
        <w:rPr>
          <w:b/>
          <w:sz w:val="6"/>
          <w:szCs w:val="6"/>
        </w:rPr>
      </w:pPr>
    </w:p>
    <w:p w:rsidR="00931211" w:rsidRDefault="00931211" w:rsidP="009312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1211" w:rsidRDefault="00931211" w:rsidP="00931211">
      <w:pPr>
        <w:jc w:val="center"/>
        <w:rPr>
          <w:b/>
          <w:szCs w:val="28"/>
        </w:rPr>
      </w:pPr>
    </w:p>
    <w:p w:rsidR="00931211" w:rsidRDefault="00931211" w:rsidP="00931211">
      <w:r>
        <w:t xml:space="preserve">от </w:t>
      </w: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</w:t>
      </w:r>
      <w:r>
        <w:t>_____</w:t>
      </w:r>
    </w:p>
    <w:p w:rsidR="00931211" w:rsidRDefault="00931211" w:rsidP="00931211">
      <w:pPr>
        <w:jc w:val="center"/>
      </w:pPr>
      <w:r>
        <w:t>поселок Венцы</w:t>
      </w:r>
    </w:p>
    <w:p w:rsidR="00931211" w:rsidRDefault="00931211" w:rsidP="00931211"/>
    <w:p w:rsidR="00931211" w:rsidRPr="00CC1DF1" w:rsidRDefault="00931211" w:rsidP="00931211">
      <w:pPr>
        <w:jc w:val="center"/>
        <w:rPr>
          <w:b/>
          <w:sz w:val="28"/>
          <w:szCs w:val="28"/>
        </w:rPr>
      </w:pPr>
      <w:r w:rsidRPr="00CC1DF1">
        <w:rPr>
          <w:b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proofErr w:type="gramStart"/>
      <w:r w:rsidRPr="00CC1DF1">
        <w:rPr>
          <w:b/>
          <w:sz w:val="28"/>
          <w:szCs w:val="28"/>
        </w:rPr>
        <w:t>Венцы-Заря</w:t>
      </w:r>
      <w:proofErr w:type="gramEnd"/>
      <w:r w:rsidRPr="00CC1DF1">
        <w:rPr>
          <w:b/>
          <w:sz w:val="28"/>
          <w:szCs w:val="28"/>
        </w:rPr>
        <w:t xml:space="preserve"> Гулькевичского района от </w:t>
      </w:r>
      <w:r>
        <w:rPr>
          <w:b/>
          <w:sz w:val="28"/>
          <w:szCs w:val="28"/>
        </w:rPr>
        <w:t>2</w:t>
      </w:r>
      <w:r w:rsidRPr="00CC1DF1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июл</w:t>
      </w:r>
      <w:r w:rsidRPr="00CC1DF1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5</w:t>
      </w:r>
      <w:r w:rsidRPr="00CC1DF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CC1DF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120</w:t>
      </w:r>
      <w:r w:rsidRPr="00CC1DF1">
        <w:rPr>
          <w:b/>
          <w:sz w:val="28"/>
          <w:szCs w:val="28"/>
        </w:rPr>
        <w:t xml:space="preserve"> «Об утверждении административного регламента по предоставлению</w:t>
      </w:r>
      <w:r>
        <w:rPr>
          <w:b/>
          <w:sz w:val="28"/>
          <w:szCs w:val="28"/>
        </w:rPr>
        <w:t xml:space="preserve"> </w:t>
      </w:r>
      <w:r w:rsidRPr="00CC1DF1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 xml:space="preserve">альной услуги «Предоставление в </w:t>
      </w:r>
      <w:r w:rsidRPr="00CC1DF1">
        <w:rPr>
          <w:b/>
          <w:sz w:val="28"/>
          <w:szCs w:val="28"/>
        </w:rPr>
        <w:t>собственность, аренду, безвозмездное пользование земельного участка, находящегося в государственной или муниципальной собственности,</w:t>
      </w:r>
    </w:p>
    <w:p w:rsidR="00931211" w:rsidRDefault="00931211" w:rsidP="00931211">
      <w:pPr>
        <w:jc w:val="center"/>
        <w:rPr>
          <w:b/>
          <w:spacing w:val="-2"/>
          <w:sz w:val="28"/>
          <w:szCs w:val="28"/>
        </w:rPr>
      </w:pPr>
      <w:r w:rsidRPr="00477332">
        <w:rPr>
          <w:b/>
          <w:sz w:val="28"/>
          <w:szCs w:val="28"/>
        </w:rPr>
        <w:t>без проведения торгов»</w:t>
      </w:r>
    </w:p>
    <w:p w:rsidR="00931211" w:rsidRDefault="00931211" w:rsidP="00931211">
      <w:pPr>
        <w:jc w:val="center"/>
        <w:rPr>
          <w:sz w:val="28"/>
          <w:szCs w:val="28"/>
        </w:rPr>
      </w:pPr>
    </w:p>
    <w:p w:rsidR="00931211" w:rsidRDefault="00931211" w:rsidP="00931211">
      <w:pPr>
        <w:jc w:val="center"/>
        <w:rPr>
          <w:sz w:val="28"/>
          <w:szCs w:val="28"/>
        </w:rPr>
      </w:pPr>
    </w:p>
    <w:p w:rsidR="00931211" w:rsidRPr="00A3488F" w:rsidRDefault="00931211" w:rsidP="00931211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         В целях приведения в соответствие </w:t>
      </w:r>
      <w:r>
        <w:rPr>
          <w:sz w:val="28"/>
          <w:szCs w:val="28"/>
        </w:rPr>
        <w:t xml:space="preserve">муниципальных </w:t>
      </w:r>
      <w:r w:rsidRPr="00A3488F">
        <w:rPr>
          <w:sz w:val="28"/>
          <w:szCs w:val="28"/>
        </w:rPr>
        <w:t>нормативных правовых</w:t>
      </w:r>
      <w:r>
        <w:rPr>
          <w:sz w:val="28"/>
          <w:szCs w:val="28"/>
        </w:rPr>
        <w:t xml:space="preserve"> актов в соответствии с действующим законодательством</w:t>
      </w:r>
      <w:r w:rsidRPr="00A348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A3488F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Pr="00A3488F">
        <w:rPr>
          <w:sz w:val="28"/>
          <w:szCs w:val="28"/>
        </w:rPr>
        <w:t>Венцы-Заря</w:t>
      </w:r>
      <w:proofErr w:type="gramEnd"/>
      <w:r w:rsidRPr="00A3488F">
        <w:rPr>
          <w:sz w:val="28"/>
          <w:szCs w:val="28"/>
        </w:rPr>
        <w:t xml:space="preserve"> Гулькевичского района постановляю:</w:t>
      </w:r>
    </w:p>
    <w:p w:rsidR="00931211" w:rsidRPr="00A3488F" w:rsidRDefault="00931211" w:rsidP="00931211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         1. Признать утратившим силу постановление администрации сельского поселения </w:t>
      </w:r>
      <w:proofErr w:type="gramStart"/>
      <w:r w:rsidRPr="00A3488F">
        <w:rPr>
          <w:sz w:val="28"/>
          <w:szCs w:val="28"/>
        </w:rPr>
        <w:t>Венцы-Заря</w:t>
      </w:r>
      <w:proofErr w:type="gramEnd"/>
      <w:r w:rsidRPr="00A3488F">
        <w:rPr>
          <w:sz w:val="28"/>
          <w:szCs w:val="28"/>
        </w:rPr>
        <w:t xml:space="preserve"> Гулькевичского района от </w:t>
      </w:r>
      <w:r>
        <w:rPr>
          <w:sz w:val="28"/>
          <w:szCs w:val="28"/>
        </w:rPr>
        <w:t>28 июля</w:t>
      </w:r>
      <w:r w:rsidRPr="00A3488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3488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120</w:t>
      </w:r>
      <w:bookmarkStart w:id="0" w:name="_GoBack"/>
      <w:bookmarkEnd w:id="0"/>
      <w:r w:rsidRPr="00A3488F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торгов».</w:t>
      </w:r>
    </w:p>
    <w:p w:rsidR="00931211" w:rsidRDefault="00931211" w:rsidP="00931211">
      <w:pPr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3488F">
        <w:rPr>
          <w:sz w:val="28"/>
          <w:szCs w:val="28"/>
        </w:rPr>
        <w:t>2. </w:t>
      </w:r>
      <w:r w:rsidRPr="00175B6C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Pr="00175B6C">
        <w:rPr>
          <w:sz w:val="28"/>
          <w:szCs w:val="28"/>
        </w:rPr>
        <w:t>Венцы-Заря</w:t>
      </w:r>
      <w:proofErr w:type="gramEnd"/>
      <w:r w:rsidRPr="00175B6C">
        <w:rPr>
          <w:sz w:val="28"/>
          <w:szCs w:val="28"/>
        </w:rPr>
        <w:t xml:space="preserve"> Гулькевичского района </w:t>
      </w:r>
      <w:proofErr w:type="spellStart"/>
      <w:r w:rsidRPr="00732C1D">
        <w:rPr>
          <w:sz w:val="28"/>
          <w:szCs w:val="28"/>
        </w:rPr>
        <w:t>Григориадис</w:t>
      </w:r>
      <w:proofErr w:type="spellEnd"/>
      <w:r w:rsidRPr="00732C1D">
        <w:rPr>
          <w:sz w:val="28"/>
          <w:szCs w:val="28"/>
        </w:rPr>
        <w:t xml:space="preserve"> Е.И. опубликовать настоящее постановление в общественно-политической газете Гулькевичского района «В 24 часа»  разместить его на сайте сельского поселения Венцы-Заря Гулькевичского района в информационно-телекоммуникационной сети «Интернет».</w:t>
      </w:r>
    </w:p>
    <w:p w:rsidR="00931211" w:rsidRPr="00A3488F" w:rsidRDefault="00931211" w:rsidP="00931211">
      <w:pPr>
        <w:ind w:firstLine="708"/>
        <w:jc w:val="both"/>
        <w:rPr>
          <w:sz w:val="28"/>
          <w:szCs w:val="28"/>
        </w:rPr>
      </w:pPr>
      <w:r w:rsidRPr="00A3488F">
        <w:rPr>
          <w:sz w:val="28"/>
          <w:szCs w:val="28"/>
        </w:rPr>
        <w:t>3. </w:t>
      </w:r>
      <w:proofErr w:type="gramStart"/>
      <w:r w:rsidRPr="00A3488F">
        <w:rPr>
          <w:sz w:val="28"/>
          <w:szCs w:val="28"/>
        </w:rPr>
        <w:t>Контроль за</w:t>
      </w:r>
      <w:proofErr w:type="gramEnd"/>
      <w:r w:rsidRPr="00A348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31211" w:rsidRPr="00A3488F" w:rsidRDefault="00931211" w:rsidP="00931211">
      <w:pPr>
        <w:ind w:firstLine="708"/>
        <w:jc w:val="both"/>
        <w:rPr>
          <w:sz w:val="28"/>
          <w:szCs w:val="28"/>
        </w:rPr>
      </w:pPr>
      <w:r w:rsidRPr="00A3488F">
        <w:rPr>
          <w:sz w:val="28"/>
          <w:szCs w:val="28"/>
        </w:rPr>
        <w:t xml:space="preserve">4. Постановление вступает в силу после его официального </w:t>
      </w:r>
      <w:r>
        <w:rPr>
          <w:sz w:val="28"/>
          <w:szCs w:val="28"/>
        </w:rPr>
        <w:t>опубликования</w:t>
      </w:r>
      <w:r w:rsidRPr="00A3488F">
        <w:rPr>
          <w:sz w:val="28"/>
          <w:szCs w:val="28"/>
        </w:rPr>
        <w:t>.</w:t>
      </w:r>
    </w:p>
    <w:p w:rsidR="00931211" w:rsidRDefault="00931211" w:rsidP="00931211">
      <w:pPr>
        <w:jc w:val="both"/>
        <w:rPr>
          <w:sz w:val="28"/>
          <w:szCs w:val="28"/>
        </w:rPr>
      </w:pPr>
    </w:p>
    <w:p w:rsidR="00931211" w:rsidRPr="00A3488F" w:rsidRDefault="00931211" w:rsidP="009312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3488F">
        <w:rPr>
          <w:sz w:val="28"/>
          <w:szCs w:val="28"/>
        </w:rPr>
        <w:t xml:space="preserve"> сельского поселения </w:t>
      </w:r>
    </w:p>
    <w:p w:rsidR="00931211" w:rsidRDefault="00931211" w:rsidP="00931211">
      <w:pPr>
        <w:jc w:val="both"/>
        <w:rPr>
          <w:sz w:val="28"/>
          <w:szCs w:val="28"/>
        </w:rPr>
      </w:pPr>
      <w:proofErr w:type="gramStart"/>
      <w:r w:rsidRPr="00A3488F">
        <w:rPr>
          <w:sz w:val="28"/>
          <w:szCs w:val="28"/>
        </w:rPr>
        <w:t>Венцы-Заря</w:t>
      </w:r>
      <w:proofErr w:type="gramEnd"/>
      <w:r w:rsidRPr="00A3488F">
        <w:rPr>
          <w:sz w:val="28"/>
          <w:szCs w:val="28"/>
        </w:rPr>
        <w:t xml:space="preserve"> Гулькевичского района</w:t>
      </w:r>
      <w:r w:rsidRPr="00A3488F">
        <w:rPr>
          <w:sz w:val="28"/>
          <w:szCs w:val="28"/>
        </w:rPr>
        <w:tab/>
      </w:r>
      <w:r w:rsidRPr="00A3488F">
        <w:rPr>
          <w:sz w:val="28"/>
          <w:szCs w:val="28"/>
        </w:rPr>
        <w:tab/>
      </w:r>
      <w:r w:rsidRPr="00A3488F">
        <w:rPr>
          <w:sz w:val="28"/>
          <w:szCs w:val="28"/>
        </w:rPr>
        <w:tab/>
      </w:r>
      <w:r w:rsidRPr="00A3488F">
        <w:rPr>
          <w:sz w:val="28"/>
          <w:szCs w:val="28"/>
        </w:rPr>
        <w:tab/>
      </w:r>
      <w:r>
        <w:rPr>
          <w:sz w:val="28"/>
          <w:szCs w:val="28"/>
        </w:rPr>
        <w:t>Д.В. Вишневский</w:t>
      </w:r>
    </w:p>
    <w:sectPr w:rsidR="009312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5F" w:rsidRDefault="00C8055F" w:rsidP="00931211">
      <w:r>
        <w:separator/>
      </w:r>
    </w:p>
  </w:endnote>
  <w:endnote w:type="continuationSeparator" w:id="0">
    <w:p w:rsidR="00C8055F" w:rsidRDefault="00C8055F" w:rsidP="0093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5F" w:rsidRDefault="00C8055F" w:rsidP="00931211">
      <w:r>
        <w:separator/>
      </w:r>
    </w:p>
  </w:footnote>
  <w:footnote w:type="continuationSeparator" w:id="0">
    <w:p w:rsidR="00C8055F" w:rsidRDefault="00C8055F" w:rsidP="0093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11" w:rsidRDefault="00931211" w:rsidP="00931211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1"/>
    <w:rsid w:val="00931211"/>
    <w:rsid w:val="00C8055F"/>
    <w:rsid w:val="00C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2023-09-27T07:36:00Z</cp:lastPrinted>
  <dcterms:created xsi:type="dcterms:W3CDTF">2023-09-27T07:30:00Z</dcterms:created>
  <dcterms:modified xsi:type="dcterms:W3CDTF">2023-09-27T07:38:00Z</dcterms:modified>
</cp:coreProperties>
</file>